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8E" w:rsidRPr="00EA7C8E" w:rsidRDefault="00EA7C8E" w:rsidP="00EA7C8E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EA7C8E">
        <w:rPr>
          <w:rFonts w:ascii="Times New Roman" w:eastAsia="Times New Roman" w:hAnsi="Times New Roman" w:cs="Times New Roman"/>
          <w:b/>
          <w:bCs/>
          <w:sz w:val="27"/>
          <w:szCs w:val="27"/>
          <w:lang w:val="hr-HR"/>
        </w:rPr>
        <w:t xml:space="preserve">  </w:t>
      </w:r>
      <w:r w:rsidRPr="00EA7C8E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U V O D</w:t>
      </w:r>
    </w:p>
    <w:p w:rsidR="00EA7C8E" w:rsidRPr="00EA7C8E" w:rsidRDefault="00EA7C8E" w:rsidP="00EA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Članom 3. tačka 1. Zakona o slobodi pristupa informacijama u Federaciji Bosne i Hercegovine (“Službene novine Federacije BiH”, broj: 32/01), određen je pojam informacije: “Informacija – svaki materijal kojim se prenose činjenice, mišljenja, podaci ili bilo koji drugi sadržaj, uključujući svaku kopiju ili njen dio, bez obzira na oblik, karakteristike, vrijeme kada je sačinjena i kako je klasificirana”.           </w:t>
      </w:r>
    </w:p>
    <w:p w:rsidR="00EA7C8E" w:rsidRPr="00EA7C8E" w:rsidRDefault="00683A7B" w:rsidP="00EA7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Vodič</w:t>
      </w:r>
      <w:r w:rsidR="00EA7C8E"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ima za cilj da pomogne podnosiocima zahtjeva u  ostvarivanju prava  za pristup informacijama u </w:t>
      </w:r>
      <w:r w:rsid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Općini Jablanica</w:t>
      </w:r>
    </w:p>
    <w:p w:rsidR="00EA7C8E" w:rsidRPr="00EA7C8E" w:rsidRDefault="00EA7C8E" w:rsidP="00EA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36"/>
          <w:szCs w:val="20"/>
          <w:lang w:val="hr-HR"/>
        </w:rPr>
        <w:t>V O D I Č</w:t>
      </w:r>
    </w:p>
    <w:p w:rsidR="00EA7C8E" w:rsidRDefault="00683A7B" w:rsidP="00683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683A7B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ZA PRISTUP INFORMACIJAMA U OPĆINI JABLANICA</w:t>
      </w:r>
    </w:p>
    <w:p w:rsidR="00683A7B" w:rsidRPr="00EA7C8E" w:rsidRDefault="00683A7B" w:rsidP="00683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p w:rsidR="00EA7C8E" w:rsidRPr="00EA7C8E" w:rsidRDefault="00EA7C8E" w:rsidP="00EA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val="hr-HR"/>
        </w:rPr>
      </w:pPr>
      <w:r w:rsidRPr="00EA7C8E">
        <w:rPr>
          <w:rFonts w:ascii="Times New Roman" w:eastAsia="Times New Roman" w:hAnsi="Times New Roman" w:cs="Times New Roman"/>
          <w:b/>
          <w:bCs/>
          <w:sz w:val="32"/>
          <w:lang w:val="hr-HR"/>
        </w:rPr>
        <w:t>POSTUPAK ZA PRISTUP INFORMACIJAMA</w:t>
      </w:r>
    </w:p>
    <w:p w:rsidR="00EA7C8E" w:rsidRPr="00EA7C8E" w:rsidRDefault="00EA7C8E" w:rsidP="00EA7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C8E" w:rsidRPr="00EA7C8E" w:rsidRDefault="00EA7C8E" w:rsidP="002538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</w:rPr>
        <w:t>I</w:t>
      </w:r>
    </w:p>
    <w:p w:rsidR="00EA7C8E" w:rsidRPr="00EA7C8E" w:rsidRDefault="00EA7C8E" w:rsidP="00EA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Svakoj osobi (pravnoj i fizičkoj), omogućava se pristup informacijama koje su pod kontrolom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Općine Jablanica ( u daljem tekstu: Općina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), a koje su sadržane u Indeks – registru informacija u prilogu, u skladu sa Zakonom o slobodi pristupa informacijama u Federaciji Bosne i Hercegovine.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:rsidR="00EA7C8E" w:rsidRPr="00EA7C8E" w:rsidRDefault="00EA7C8E" w:rsidP="00EA7C8E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II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Sjedište Općine Jablanica  je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ul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ici Pere Bilića broj 25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Jablanica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Službenik za informisanje je Omer Karić</w:t>
      </w:r>
      <w:r w:rsidR="00683A7B">
        <w:rPr>
          <w:rFonts w:ascii="Times New Roman" w:eastAsia="Times New Roman" w:hAnsi="Times New Roman" w:cs="Times New Roman"/>
          <w:sz w:val="24"/>
          <w:szCs w:val="24"/>
          <w:lang w:val="hr-HR"/>
        </w:rPr>
        <w:t>,Stručni savj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etnik za informisanje i odnose sa javnošću  u Općini Jablanica, broj sobe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kontakt  telefon broj </w:t>
      </w:r>
      <w:r w:rsidRPr="00683A7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036/752 </w:t>
      </w:r>
      <w:r w:rsidR="00683A7B" w:rsidRPr="00683A7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–</w:t>
      </w:r>
      <w:r w:rsidRPr="00683A7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534</w:t>
      </w:r>
      <w:r w:rsidR="00683A7B" w:rsidRPr="00683A7B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, 751-311, lokal 311.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Ovaj Vodič se može dobiti u – Šalter sali Općine Jablanica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, ili kod službenika za informisanje – kao besplatan primjerak.</w:t>
      </w:r>
    </w:p>
    <w:p w:rsidR="00EA7C8E" w:rsidRPr="00EA7C8E" w:rsidRDefault="00EA7C8E" w:rsidP="00EA7C8E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III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Pravo na pristup informaciji se ostvaruje:</w:t>
      </w:r>
    </w:p>
    <w:p w:rsidR="00EA7C8E" w:rsidRPr="00EA7C8E" w:rsidRDefault="00EA7C8E" w:rsidP="00EA7C8E">
      <w:p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podnošenjem pismenog zahtjev na jednom od službenih jezika Federacije BiH;</w:t>
      </w:r>
    </w:p>
    <w:p w:rsidR="00EA7C8E" w:rsidRPr="00EA7C8E" w:rsidRDefault="00EA7C8E" w:rsidP="00EA7C8E">
      <w:p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u zahtjevu dati dovoljno podataka o prirodi ili sadržaju informacije koja se traži kako bi se omogućilo organu da pronađe traženu informaciju;</w:t>
      </w:r>
    </w:p>
    <w:p w:rsidR="00EA7C8E" w:rsidRPr="00EA7C8E" w:rsidRDefault="00EA7C8E" w:rsidP="00EA7C8E">
      <w:p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u zahtjevu se obavezno navodi ime podnosioca</w:t>
      </w:r>
      <w:r w:rsidR="00683A7B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zahtjeva i adresa, a po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mogućnosti i kontakt telefon;</w:t>
      </w:r>
    </w:p>
    <w:p w:rsidR="00EA7C8E" w:rsidRPr="00EA7C8E" w:rsidRDefault="00EA7C8E" w:rsidP="00EA7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hr-HR"/>
        </w:rPr>
        <w:sectPr w:rsidR="00EA7C8E" w:rsidRPr="00EA7C8E">
          <w:pgSz w:w="12240" w:h="15840"/>
          <w:pgMar w:top="1440" w:right="1440" w:bottom="1440" w:left="1440" w:header="720" w:footer="720" w:gutter="0"/>
          <w:cols w:space="720"/>
        </w:sectPr>
      </w:pPr>
    </w:p>
    <w:p w:rsidR="00EA7C8E" w:rsidRDefault="00EA7C8E" w:rsidP="00EA7C8E">
      <w:p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zahtjev se </w:t>
      </w:r>
      <w:r w:rsidRPr="00E72F3F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 xml:space="preserve">lično </w:t>
      </w:r>
      <w:r w:rsidR="00E72F3F" w:rsidRPr="00E72F3F"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  <w:t xml:space="preserve"> i na propisanom obrascu</w:t>
      </w:r>
      <w:r w:rsidR="00E72F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predaj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e u Šalter sali Općina Jablanica,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prizemlju zgrade, 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li poštom na adresu Općine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:rsidR="00E72F3F" w:rsidRPr="00EA7C8E" w:rsidRDefault="00E72F3F" w:rsidP="00EA7C8E">
      <w:pPr>
        <w:tabs>
          <w:tab w:val="num" w:pos="720"/>
        </w:tabs>
        <w:autoSpaceDE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-Zahtjev se može podnijeti i putem faksa, odnosno e-maila Općine, ako se  podnosilac zahtjeva nalazi van područja općine Jablanica.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Ako se zahtjev odnosi na ličnu (osobnu) informaciju, zahtjev za pristup informaciji može podnijeti samo fizička osoba na koju se zahtjev odnosi, njen zakonski zastupnik ili punomoćnik.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Osobe iz prethodnog stava svoj identitet potvrđuju prezentiranjem lične karte ili druge javne isprave sa fotografijom, a zakonski zastupnik mora prezentirati i dokaz o zakonskom zastupanju, dok  punomoćnik mora prezentirati punomoć i prilog kopiju ličnog dokumenta podnosioca zahtjeva.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Ako se  pismeni zahtjev odnosi na pri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stup informacijama, Općinski organ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će o tome odlučiti rješenjem.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Načini pristupa informacijama je sljedeći:</w:t>
      </w:r>
    </w:p>
    <w:p w:rsidR="00EA7C8E" w:rsidRPr="00EA7C8E" w:rsidRDefault="00EA7C8E" w:rsidP="00EA7C8E">
      <w:pPr>
        <w:tabs>
          <w:tab w:val="num" w:pos="851"/>
        </w:tabs>
        <w:autoSpaceDE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neposredni uvid u informaciju;</w:t>
      </w:r>
    </w:p>
    <w:p w:rsidR="00EA7C8E" w:rsidRPr="00EA7C8E" w:rsidRDefault="00EA7C8E" w:rsidP="00EA7C8E">
      <w:pPr>
        <w:tabs>
          <w:tab w:val="num" w:pos="851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dostavljanje informacije na kućnu adresu;</w:t>
      </w:r>
    </w:p>
    <w:p w:rsidR="00EA7C8E" w:rsidRPr="00EA7C8E" w:rsidRDefault="00EA7C8E" w:rsidP="00EA7C8E">
      <w:pPr>
        <w:tabs>
          <w:tab w:val="num" w:pos="851"/>
        </w:tabs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umnožavanje informacije.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Ako podnosilac zahtjeva traži usmeno objašnjenje</w:t>
      </w: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ili samo uvid u određene podatke, odnosno informaciju predlažemo podnosiocu zahtjeva da se predhodno usmeno obrati službeniku za informisanje, koji će dati obavijesti o mogućnosti i vremenu ostvarivanja traženog uvida.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Rok za postupanje po zahtjevu je 15 dana, a za slučaj da se zahtjev ne riješi u ovom roku, organ je dužan da podnosioca obavijesti o razlozima.</w:t>
      </w: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                        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IV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Ako se  pismeni zahtjev  odnosi na pristup informacijama,  za koje organ nije u mogućnosti da udovolji , o tome će odlučiti rješenjem koje mora da sadrži razloge nepostupanja po zahtjevu,  pouku o pravnom lijeku i načina ulaganja pravnog lijeka, kao i uputu o pravu  i načinu obraćanja Ombudsmenu Federacije BiH. </w:t>
      </w: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V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Pravo pristupa informaciji može biti ograničeno u  slijedećim  slučajevima :</w:t>
      </w:r>
    </w:p>
    <w:p w:rsidR="00EA7C8E" w:rsidRP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interesa odbrane i sigurnosti, kao i zaštite javne sigurnosti;</w:t>
      </w:r>
    </w:p>
    <w:p w:rsidR="00EA7C8E" w:rsidRP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spriječavanje kriminala i otkrivanje kriminala;</w:t>
      </w:r>
    </w:p>
    <w:p w:rsidR="00EA7C8E" w:rsidRP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zaštite postupka donošenja odluka u organu, uključujući davanje mišljenja, savjeta ili preporuka bilo da se radi o licu zaposlenom u organu ili drugom licu koje radi za ili u ime organa, s tim da ne obuhvata činjenice, statističke, naučne ili tehničke informacije;</w:t>
      </w:r>
    </w:p>
    <w:p w:rsidR="00EA7C8E" w:rsidRP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ako zahtjev za pristup informaciji uključuje povjerljive komercijalne interese;</w:t>
      </w:r>
    </w:p>
    <w:p w:rsid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ako zahtjev za pristup informaciji uključuje lične  ( osobne ) interese koji se odnose na privatnost trećeg lica.</w:t>
      </w:r>
    </w:p>
    <w:p w:rsidR="00104D93" w:rsidRPr="00104D93" w:rsidRDefault="00104D93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104D93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-ako je zahtjev za pristup informacijama u suprotnosti sa odredbama Zakona o zaštiti ličnih podataka 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BiH</w:t>
      </w:r>
      <w:r w:rsidR="00D00EA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(„Službeni glasnik BiH“ 49/06)</w:t>
      </w:r>
    </w:p>
    <w:p w:rsidR="0010776F" w:rsidRPr="00EA7C8E" w:rsidRDefault="0010776F" w:rsidP="00104D9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-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VI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Organ će saopštiti traženu informaciju bez obzira na izuzetak, ako je to opravdano javnim interesom, pri tom uzima u obzir svaku korist i štetu koju može proizvesti saopštavanje informacije.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Prilikom donošenja odluke da li je opravdano saopštiti informaciju sa aspek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ta javnog interesa, Općinski organ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će razmotriti okolnosti koje su utvrđene u zakonu.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Ako organ utvrdi da je dio tražene informacije kao izuzetak, onda izdvaja taj dio, a saopštava ostali dio informacije, osim ako na taj način razdvajanja informacija nije postala nerazumljiva.</w:t>
      </w: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                                     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VII</w:t>
      </w:r>
      <w:r w:rsidR="0010776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Kad</w:t>
      </w:r>
      <w:r w:rsidR="00E72F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Općinski organ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odobri pristup informaciji u cjelosti ili djelomično, rješenjem će obavjestiti podnosioca zahtjeva:</w:t>
      </w:r>
    </w:p>
    <w:p w:rsidR="00EA7C8E" w:rsidRP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o mogućnosti ličnog pristupa informac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iji u prostorijama Općine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, ili će podnosiocu zahtjeva dostaviti informaciju u pismenoj formi, ako ista kraća od deset strana;</w:t>
      </w:r>
    </w:p>
    <w:p w:rsidR="00EA7C8E" w:rsidRPr="00EA7C8E" w:rsidRDefault="00EA7C8E" w:rsidP="00EA7C8E">
      <w:pPr>
        <w:tabs>
          <w:tab w:val="num" w:pos="1080"/>
        </w:tabs>
        <w:autoSpaceDE w:val="0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EA7C8E">
        <w:rPr>
          <w:rFonts w:ascii="Times New Roman" w:eastAsia="Times New Roman" w:hAnsi="Times New Roman" w:cs="Times New Roman"/>
          <w:sz w:val="14"/>
          <w:szCs w:val="14"/>
          <w:lang w:val="hr-HR"/>
        </w:rPr>
        <w:t xml:space="preserve">         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 mogućnosti umnožavanja informacije koja sadrži preko deset strana, i obavezi podnosioca zahtjeva da  izvrši uplatu  u vidu naknade troškova na blagajni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– računovodstvo Općine Jablanica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, u iznosu od 0,50 KM po jednoj stranici, odnosno 5,00 KM po jednoj disketi.</w:t>
      </w:r>
    </w:p>
    <w:p w:rsidR="00EA7C8E" w:rsidRPr="00EA7C8E" w:rsidRDefault="00EA7C8E" w:rsidP="00EA7C8E">
      <w:pPr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EA7C8E" w:rsidRPr="00EA7C8E" w:rsidRDefault="0010776F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IX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U slučaju da se  donese rješenje kojim se odbija zahtjev za pristup informacijama, rješenje se dostavlja  podnosiocu zahtjeva , navodeći zakonski osnov za status izuzeća informacije, zatim sva materijalna  pitanja koja su uticala na donošenje rješenja, te rok u kojem se podnosi</w:t>
      </w:r>
      <w:r w:rsidR="00104D9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žalba  Ministarstvu pravde FBiH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, u skladu sa Zakonom o upravnom postupku («Službene novine Federacije Bosne i Hercegovine», br. 2/98 i 48/99), kao i pouk</w:t>
      </w:r>
      <w:r w:rsidR="00104D93">
        <w:rPr>
          <w:rFonts w:ascii="Times New Roman" w:eastAsia="Times New Roman" w:hAnsi="Times New Roman" w:cs="Times New Roman"/>
          <w:sz w:val="24"/>
          <w:szCs w:val="24"/>
          <w:lang w:val="hr-HR"/>
        </w:rPr>
        <w:t>u o pravu obraćanja Ombudsmenu</w:t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Federacije BiH.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X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Rješenja iz tačke VII i VIII dostavljaju se podnosiocima zahtjeva najkasnije u roku od 15 dana od dana podnošenja zahtjeva, osim u slučajevima kada je neophodno dobiti izjašnjenje treće strane o saopštavanju povjerljivih komercijalnih informacija, odnosno informacija koje se odnose na privatnost treće osobe, kao i  u slučaju  kada  je  Ministarstvo dužno da obavijesti treću stranu da će zbog postojanja javnog interesa  saopštiti informaciju koja je utvrđena kao izuzetak od saopštavanja. </w:t>
      </w:r>
    </w:p>
    <w:p w:rsidR="00EA7C8E" w:rsidRPr="00EA7C8E" w:rsidRDefault="00EA7C8E" w:rsidP="00EA7C8E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</w:p>
    <w:p w:rsidR="00EA7C8E" w:rsidRPr="00EA7C8E" w:rsidRDefault="00EA7C8E" w:rsidP="00EA7C8E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184943" w:rsidRDefault="00EA7C8E" w:rsidP="00184943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</w:t>
      </w:r>
      <w:r w:rsidR="0018494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OPĆINSKI NAČELNIK</w:t>
      </w:r>
    </w:p>
    <w:p w:rsidR="00EA7C8E" w:rsidRPr="00EA7C8E" w:rsidRDefault="00184943" w:rsidP="00184943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Salem Dedić, dipl.ecc</w:t>
      </w:r>
      <w:r w:rsidR="00EA7C8E"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  <w:t xml:space="preserve">  </w:t>
      </w:r>
    </w:p>
    <w:p w:rsidR="00EA7C8E" w:rsidRPr="00EA7C8E" w:rsidRDefault="00EA7C8E" w:rsidP="00EA7C8E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</w:t>
      </w:r>
      <w:r w:rsidR="0018494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</w:t>
      </w:r>
    </w:p>
    <w:p w:rsidR="00EA7C8E" w:rsidRPr="00EA7C8E" w:rsidRDefault="00EA7C8E" w:rsidP="00EA7C8E">
      <w:pPr>
        <w:spacing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 xml:space="preserve">      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Ime i prezime: ____________________________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Adresa: _________________________________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Telefon: _________________________________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184943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OPĆINA JABLANICA</w:t>
      </w:r>
    </w:p>
    <w:p w:rsidR="00EA7C8E" w:rsidRPr="00EA7C8E" w:rsidRDefault="00184943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Služba za opće poslove 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Ulica Pere Bilića br.25</w:t>
      </w:r>
    </w:p>
    <w:p w:rsidR="00EA7C8E" w:rsidRPr="00EA7C8E" w:rsidRDefault="00EA7C8E" w:rsidP="00EA7C8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J A B L A N I C A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PREDMET: Zahtjev za pristup informaciji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Molim vas da mi omogućite pristup informaciji o slijedećem:</w:t>
      </w: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pBdr>
          <w:top w:val="single" w:sz="12" w:space="1" w:color="auto"/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pBdr>
          <w:bottom w:val="single" w:sz="12" w:space="1" w:color="auto"/>
          <w:between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pBdr>
          <w:bottom w:val="single" w:sz="12" w:space="1" w:color="auto"/>
          <w:between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pBdr>
          <w:bottom w:val="single" w:sz="12" w:space="1" w:color="auto"/>
          <w:between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pBdr>
          <w:bottom w:val="single" w:sz="12" w:space="1" w:color="auto"/>
          <w:between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>Datum, _____________________</w:t>
      </w: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</w:pPr>
    </w:p>
    <w:p w:rsidR="00EA7C8E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hr-HR"/>
        </w:rPr>
      </w:pPr>
    </w:p>
    <w:p w:rsidR="00F35F74" w:rsidRPr="00EA7C8E" w:rsidRDefault="00EA7C8E" w:rsidP="00EA7C8E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A7C8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>Potpis podnosioca zahtjev</w:t>
      </w:r>
      <w:r w:rsidRPr="001849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a</w:t>
      </w:r>
    </w:p>
    <w:sectPr w:rsidR="00F35F74" w:rsidRPr="00EA7C8E" w:rsidSect="00F35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A7C8E"/>
    <w:rsid w:val="0000482C"/>
    <w:rsid w:val="00065431"/>
    <w:rsid w:val="000A61EC"/>
    <w:rsid w:val="000C26ED"/>
    <w:rsid w:val="00104D93"/>
    <w:rsid w:val="0010776F"/>
    <w:rsid w:val="00184943"/>
    <w:rsid w:val="001A137F"/>
    <w:rsid w:val="001B487F"/>
    <w:rsid w:val="002538D8"/>
    <w:rsid w:val="00280B16"/>
    <w:rsid w:val="00683A7B"/>
    <w:rsid w:val="00862D00"/>
    <w:rsid w:val="00A11720"/>
    <w:rsid w:val="00BF146B"/>
    <w:rsid w:val="00D00EAE"/>
    <w:rsid w:val="00DE1E7D"/>
    <w:rsid w:val="00E33961"/>
    <w:rsid w:val="00E72F3F"/>
    <w:rsid w:val="00EA7C8E"/>
    <w:rsid w:val="00F3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74"/>
  </w:style>
  <w:style w:type="paragraph" w:styleId="Heading1">
    <w:name w:val="heading 1"/>
    <w:basedOn w:val="Normal"/>
    <w:link w:val="Heading1Char"/>
    <w:uiPriority w:val="9"/>
    <w:qFormat/>
    <w:rsid w:val="00EA7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A7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A7C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7C8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A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A7C8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7C8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7C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7C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4598">
              <w:marLeft w:val="0"/>
              <w:marRight w:val="0"/>
              <w:marTop w:val="0"/>
              <w:marBottom w:val="0"/>
              <w:divBdr>
                <w:top w:val="single" w:sz="12" w:space="1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300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islamic_power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Arabianhorse</dc:creator>
  <cp:keywords/>
  <dc:description/>
  <cp:lastModifiedBy>cq</cp:lastModifiedBy>
  <cp:revision>9</cp:revision>
  <dcterms:created xsi:type="dcterms:W3CDTF">2011-05-17T11:09:00Z</dcterms:created>
  <dcterms:modified xsi:type="dcterms:W3CDTF">2015-01-13T13:18:00Z</dcterms:modified>
</cp:coreProperties>
</file>